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5182" w14:textId="77777777" w:rsidR="00D816C4" w:rsidRPr="00D816C4" w:rsidRDefault="00D816C4" w:rsidP="00D816C4">
      <w:pPr>
        <w:rPr>
          <w:rFonts w:ascii="Aptos" w:hAnsi="Aptos"/>
          <w:color w:val="E14524" w:themeColor="accent3"/>
          <w:sz w:val="22"/>
          <w:szCs w:val="22"/>
        </w:rPr>
      </w:pPr>
      <w:r w:rsidRPr="00F86BB8">
        <w:rPr>
          <w:rFonts w:ascii="Aptos" w:hAnsi="Aptos"/>
          <w:color w:val="E14524" w:themeColor="accent3"/>
          <w:sz w:val="22"/>
          <w:szCs w:val="22"/>
        </w:rPr>
        <w:t>Subject</w:t>
      </w:r>
      <w:r w:rsidRPr="00D816C4">
        <w:rPr>
          <w:rFonts w:ascii="Aptos" w:hAnsi="Aptos"/>
          <w:color w:val="E14524" w:themeColor="accent3"/>
          <w:sz w:val="22"/>
          <w:szCs w:val="22"/>
        </w:rPr>
        <w:t xml:space="preserve"> line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651F06C0" w14:textId="4E4CF368" w:rsidR="00D816C4" w:rsidRPr="00D816C4" w:rsidRDefault="00D816C4" w:rsidP="00D816C4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 xml:space="preserve">Request to </w:t>
      </w:r>
      <w:r w:rsidRPr="00D816C4">
        <w:rPr>
          <w:rFonts w:ascii="Aptos" w:hAnsi="Aptos"/>
          <w:sz w:val="22"/>
          <w:szCs w:val="22"/>
        </w:rPr>
        <w:t>a</w:t>
      </w:r>
      <w:r w:rsidRPr="001A5FFF">
        <w:rPr>
          <w:rFonts w:ascii="Aptos" w:hAnsi="Aptos"/>
          <w:sz w:val="22"/>
          <w:szCs w:val="22"/>
        </w:rPr>
        <w:t>ttend ADVISA Leadership Fundamentals</w:t>
      </w:r>
    </w:p>
    <w:p w14:paraId="580C2BC3" w14:textId="77777777" w:rsidR="00D816C4" w:rsidRPr="00F86BB8" w:rsidRDefault="00D816C4" w:rsidP="00D816C4">
      <w:pPr>
        <w:rPr>
          <w:rFonts w:ascii="Aptos" w:hAnsi="Aptos"/>
          <w:sz w:val="22"/>
          <w:szCs w:val="22"/>
        </w:rPr>
      </w:pPr>
    </w:p>
    <w:p w14:paraId="51F4589E" w14:textId="7252DB39" w:rsidR="001A5FFF" w:rsidRPr="001A5FFF" w:rsidRDefault="00D816C4" w:rsidP="001A5FFF">
      <w:pPr>
        <w:rPr>
          <w:rFonts w:ascii="Aptos" w:hAnsi="Aptos"/>
          <w:color w:val="E14524" w:themeColor="accent3"/>
          <w:sz w:val="22"/>
          <w:szCs w:val="22"/>
        </w:rPr>
      </w:pPr>
      <w:r w:rsidRPr="00D816C4">
        <w:rPr>
          <w:rFonts w:ascii="Aptos" w:hAnsi="Aptos"/>
          <w:color w:val="E14524" w:themeColor="accent3"/>
          <w:sz w:val="22"/>
          <w:szCs w:val="22"/>
        </w:rPr>
        <w:t>Email language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475B3861" w14:textId="77777777" w:rsidR="004C628E" w:rsidRPr="00D816C4" w:rsidRDefault="004C628E" w:rsidP="004C628E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Dear [</w:t>
      </w:r>
      <w:r w:rsidRPr="00F86BB8">
        <w:rPr>
          <w:rFonts w:ascii="Aptos" w:hAnsi="Aptos"/>
          <w:sz w:val="22"/>
          <w:szCs w:val="22"/>
          <w:highlight w:val="yellow"/>
        </w:rPr>
        <w:t>TRAINING APPROVER</w:t>
      </w:r>
      <w:r w:rsidRPr="00F86BB8">
        <w:rPr>
          <w:rFonts w:ascii="Aptos" w:hAnsi="Aptos"/>
          <w:sz w:val="22"/>
          <w:szCs w:val="22"/>
        </w:rPr>
        <w:t>],</w:t>
      </w:r>
    </w:p>
    <w:p w14:paraId="499214B1" w14:textId="77777777" w:rsidR="001A5FFF" w:rsidRPr="001A5FFF" w:rsidRDefault="001A5FFF" w:rsidP="001A5FFF">
      <w:pPr>
        <w:rPr>
          <w:rFonts w:ascii="Aptos" w:hAnsi="Aptos"/>
          <w:sz w:val="22"/>
          <w:szCs w:val="22"/>
        </w:rPr>
      </w:pPr>
    </w:p>
    <w:p w14:paraId="012FE2D8" w14:textId="37A12DB7" w:rsidR="001A5FFF" w:rsidRPr="00D816C4" w:rsidRDefault="001A5FFF" w:rsidP="001A5FFF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I would like to enroll in ADVISA</w:t>
      </w:r>
      <w:r w:rsidR="006D6D7E">
        <w:rPr>
          <w:rFonts w:ascii="Aptos" w:hAnsi="Aptos"/>
          <w:sz w:val="22"/>
          <w:szCs w:val="22"/>
        </w:rPr>
        <w:t>’</w:t>
      </w:r>
      <w:r w:rsidRPr="001A5FFF">
        <w:rPr>
          <w:rFonts w:ascii="Aptos" w:hAnsi="Aptos"/>
          <w:sz w:val="22"/>
          <w:szCs w:val="22"/>
        </w:rPr>
        <w:t>s in-person Leadership Fundamentals training in Carmel, Indiana, for my leadership development this year. This program is designed for front-line supervisors and mid-level managers to enhance their skills in driving results through their teams. Participants will practice, receive feedback, and create actionable plans over six months, with monthly full-day sessions.</w:t>
      </w:r>
    </w:p>
    <w:p w14:paraId="5C406647" w14:textId="77777777" w:rsidR="001A5FFF" w:rsidRPr="001A5FFF" w:rsidRDefault="001A5FFF" w:rsidP="001A5FFF">
      <w:pPr>
        <w:rPr>
          <w:rFonts w:ascii="Aptos" w:hAnsi="Aptos"/>
          <w:sz w:val="22"/>
          <w:szCs w:val="22"/>
        </w:rPr>
      </w:pPr>
    </w:p>
    <w:p w14:paraId="5B7EA88D" w14:textId="45294F8D" w:rsidR="00F557D0" w:rsidRPr="00D816C4" w:rsidRDefault="00902C2A" w:rsidP="00F557D0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The cohort </w:t>
      </w:r>
      <w:r>
        <w:rPr>
          <w:rFonts w:ascii="Aptos" w:hAnsi="Aptos"/>
          <w:sz w:val="22"/>
          <w:szCs w:val="22"/>
        </w:rPr>
        <w:t xml:space="preserve">is scheduled for </w:t>
      </w:r>
      <w:r w:rsidRPr="00F86BB8">
        <w:rPr>
          <w:rFonts w:ascii="Aptos" w:hAnsi="Aptos"/>
          <w:sz w:val="22"/>
          <w:szCs w:val="22"/>
        </w:rPr>
        <w:t>[</w:t>
      </w:r>
      <w:r w:rsidRPr="00F86BB8">
        <w:rPr>
          <w:rFonts w:ascii="Aptos" w:hAnsi="Aptos"/>
          <w:sz w:val="22"/>
          <w:szCs w:val="22"/>
          <w:highlight w:val="yellow"/>
        </w:rPr>
        <w:t>DATES</w:t>
      </w:r>
      <w:r w:rsidRPr="00902C2A">
        <w:rPr>
          <w:rFonts w:ascii="Aptos" w:hAnsi="Aptos"/>
          <w:sz w:val="22"/>
          <w:szCs w:val="22"/>
          <w:highlight w:val="yellow"/>
        </w:rPr>
        <w:t>/TIMES</w:t>
      </w:r>
      <w:r w:rsidRPr="00F86BB8">
        <w:rPr>
          <w:rFonts w:ascii="Aptos" w:hAnsi="Aptos"/>
          <w:sz w:val="22"/>
          <w:szCs w:val="22"/>
        </w:rPr>
        <w:t>]</w:t>
      </w:r>
      <w:r>
        <w:rPr>
          <w:rFonts w:ascii="Aptos" w:hAnsi="Aptos"/>
          <w:sz w:val="22"/>
          <w:szCs w:val="22"/>
        </w:rPr>
        <w:t xml:space="preserve"> </w:t>
      </w:r>
      <w:r w:rsidR="001A5FFF" w:rsidRPr="001A5FFF">
        <w:rPr>
          <w:rFonts w:ascii="Aptos" w:hAnsi="Aptos"/>
          <w:sz w:val="22"/>
          <w:szCs w:val="22"/>
        </w:rPr>
        <w:t xml:space="preserve">and costs $6,600. </w:t>
      </w:r>
      <w:r w:rsidR="00F557D0" w:rsidRPr="00F86BB8">
        <w:rPr>
          <w:rFonts w:ascii="Aptos" w:hAnsi="Aptos"/>
          <w:sz w:val="22"/>
          <w:szCs w:val="22"/>
        </w:rPr>
        <w:t xml:space="preserve">Notably, 98% of </w:t>
      </w:r>
      <w:r w:rsidR="00F557D0" w:rsidRPr="00D816C4">
        <w:rPr>
          <w:rFonts w:ascii="Aptos" w:hAnsi="Aptos"/>
          <w:sz w:val="22"/>
          <w:szCs w:val="22"/>
        </w:rPr>
        <w:t xml:space="preserve">ADVISA </w:t>
      </w:r>
      <w:r w:rsidR="00F557D0" w:rsidRPr="00F86BB8">
        <w:rPr>
          <w:rFonts w:ascii="Aptos" w:hAnsi="Aptos"/>
          <w:sz w:val="22"/>
          <w:szCs w:val="22"/>
        </w:rPr>
        <w:t>participants report becoming more effective leaders. ADVISA’s expertise in cultivating thriving work cultures can also benefit our organization.</w:t>
      </w:r>
    </w:p>
    <w:p w14:paraId="0ECF6D11" w14:textId="251515B9" w:rsidR="00F557D0" w:rsidRPr="00D816C4" w:rsidRDefault="00F557D0" w:rsidP="00F557D0">
      <w:pPr>
        <w:rPr>
          <w:rFonts w:ascii="Aptos" w:hAnsi="Aptos"/>
          <w:sz w:val="22"/>
          <w:szCs w:val="22"/>
        </w:rPr>
      </w:pPr>
    </w:p>
    <w:p w14:paraId="66F348BC" w14:textId="77777777" w:rsidR="00B66CA4" w:rsidRPr="00D816C4" w:rsidRDefault="00B66CA4" w:rsidP="00B66CA4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May I have approval to attend this training?</w:t>
      </w:r>
      <w:r>
        <w:rPr>
          <w:rFonts w:ascii="Aptos" w:hAnsi="Aptos"/>
          <w:sz w:val="22"/>
          <w:szCs w:val="22"/>
        </w:rPr>
        <w:t xml:space="preserve"> Please let me know next steps.</w:t>
      </w:r>
    </w:p>
    <w:p w14:paraId="6C0C0DF2" w14:textId="77777777" w:rsidR="001A5FFF" w:rsidRPr="001A5FFF" w:rsidRDefault="001A5FFF" w:rsidP="001A5FFF">
      <w:pPr>
        <w:rPr>
          <w:rFonts w:ascii="Aptos" w:hAnsi="Aptos"/>
          <w:sz w:val="22"/>
          <w:szCs w:val="22"/>
        </w:rPr>
      </w:pPr>
    </w:p>
    <w:p w14:paraId="3CE1D6E0" w14:textId="77777777" w:rsidR="004C628E" w:rsidRPr="00F86BB8" w:rsidRDefault="004C628E" w:rsidP="004C628E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Thank you,</w:t>
      </w:r>
      <w:r w:rsidRPr="00F86BB8">
        <w:rPr>
          <w:rFonts w:ascii="Aptos" w:hAnsi="Aptos"/>
          <w:sz w:val="22"/>
          <w:szCs w:val="22"/>
        </w:rPr>
        <w:br/>
        <w:t>[</w:t>
      </w:r>
      <w:r w:rsidRPr="00F86BB8">
        <w:rPr>
          <w:rFonts w:ascii="Aptos" w:hAnsi="Aptos"/>
          <w:sz w:val="22"/>
          <w:szCs w:val="22"/>
          <w:highlight w:val="yellow"/>
        </w:rPr>
        <w:t>NAME</w:t>
      </w:r>
      <w:r w:rsidRPr="00F86BB8">
        <w:rPr>
          <w:rFonts w:ascii="Aptos" w:hAnsi="Aptos"/>
          <w:sz w:val="22"/>
          <w:szCs w:val="22"/>
        </w:rPr>
        <w:t>]</w:t>
      </w:r>
    </w:p>
    <w:p w14:paraId="7B2B5E63" w14:textId="77777777" w:rsidR="001A5FFF" w:rsidRPr="00D816C4" w:rsidRDefault="001A5FFF" w:rsidP="005345FA">
      <w:pPr>
        <w:rPr>
          <w:rFonts w:ascii="Aptos" w:hAnsi="Aptos"/>
          <w:sz w:val="22"/>
          <w:szCs w:val="22"/>
        </w:rPr>
      </w:pPr>
    </w:p>
    <w:p w14:paraId="042B44B7" w14:textId="77777777" w:rsidR="00B66CA4" w:rsidRPr="00D816C4" w:rsidRDefault="00B66CA4">
      <w:pPr>
        <w:rPr>
          <w:rFonts w:ascii="Aptos" w:hAnsi="Aptos"/>
          <w:sz w:val="22"/>
          <w:szCs w:val="22"/>
        </w:rPr>
      </w:pPr>
    </w:p>
    <w:sectPr w:rsidR="00B66CA4" w:rsidRPr="00D8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eightMacro Pro Book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Prometo Medium">
    <w:panose1 w:val="020B0704030203060203"/>
    <w:charset w:val="4D"/>
    <w:family w:val="swiss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02"/>
    <w:multiLevelType w:val="multilevel"/>
    <w:tmpl w:val="2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45EF"/>
    <w:multiLevelType w:val="multilevel"/>
    <w:tmpl w:val="60B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7EF2"/>
    <w:multiLevelType w:val="multilevel"/>
    <w:tmpl w:val="DC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0F52"/>
    <w:multiLevelType w:val="multilevel"/>
    <w:tmpl w:val="CE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90592">
    <w:abstractNumId w:val="3"/>
  </w:num>
  <w:num w:numId="2" w16cid:durableId="1594515402">
    <w:abstractNumId w:val="1"/>
  </w:num>
  <w:num w:numId="3" w16cid:durableId="1410731816">
    <w:abstractNumId w:val="0"/>
  </w:num>
  <w:num w:numId="4" w16cid:durableId="11702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0"/>
    <w:rsid w:val="000C1301"/>
    <w:rsid w:val="00114AB2"/>
    <w:rsid w:val="001A5FFF"/>
    <w:rsid w:val="00231124"/>
    <w:rsid w:val="00232680"/>
    <w:rsid w:val="003E3D03"/>
    <w:rsid w:val="00463975"/>
    <w:rsid w:val="00465E9A"/>
    <w:rsid w:val="0049096A"/>
    <w:rsid w:val="004B7639"/>
    <w:rsid w:val="004C628E"/>
    <w:rsid w:val="005345FA"/>
    <w:rsid w:val="0058273E"/>
    <w:rsid w:val="006B502E"/>
    <w:rsid w:val="006D6D7E"/>
    <w:rsid w:val="006D73A0"/>
    <w:rsid w:val="00782F9E"/>
    <w:rsid w:val="00850939"/>
    <w:rsid w:val="0088528D"/>
    <w:rsid w:val="008C74FE"/>
    <w:rsid w:val="00902C2A"/>
    <w:rsid w:val="00922D11"/>
    <w:rsid w:val="009919AB"/>
    <w:rsid w:val="009E54A0"/>
    <w:rsid w:val="00A912DA"/>
    <w:rsid w:val="00B5744A"/>
    <w:rsid w:val="00B66CA4"/>
    <w:rsid w:val="00BC64CC"/>
    <w:rsid w:val="00C04E4E"/>
    <w:rsid w:val="00D80266"/>
    <w:rsid w:val="00D816C4"/>
    <w:rsid w:val="00D82ACC"/>
    <w:rsid w:val="00DA5E1F"/>
    <w:rsid w:val="00DD7E84"/>
    <w:rsid w:val="00DE2FEA"/>
    <w:rsid w:val="00E8760C"/>
    <w:rsid w:val="00EC5875"/>
    <w:rsid w:val="00F557D0"/>
    <w:rsid w:val="00F86BB8"/>
    <w:rsid w:val="00F9466D"/>
    <w:rsid w:val="00FB25C6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C09"/>
  <w15:chartTrackingRefBased/>
  <w15:docId w15:val="{7F7AC70C-4F46-D143-BD5E-D86D532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ightMacro Pro Book" w:eastAsiaTheme="minorHAnsi" w:hAnsi="FreightMacro Pro Book" w:cs="FreightMacro Pro Book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03"/>
    <w:pPr>
      <w:widowControl/>
      <w:autoSpaceDE/>
      <w:autoSpaceDN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191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191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3D03"/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3E3D03"/>
    <w:pPr>
      <w:spacing w:before="333"/>
      <w:ind w:left="1499"/>
    </w:pPr>
    <w:rPr>
      <w:rFonts w:ascii="Prometo Medium" w:eastAsia="Prometo Medium" w:hAnsi="Prometo Medium" w:cs="Prometo Medium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D03"/>
    <w:rPr>
      <w:rFonts w:ascii="Prometo Medium" w:eastAsia="Prometo Medium" w:hAnsi="Prometo Medium" w:cs="Prometo Medium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E3D03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3D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3D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D03"/>
    <w:pPr>
      <w:ind w:left="2062" w:hanging="526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A0"/>
    <w:rPr>
      <w:rFonts w:asciiTheme="minorHAnsi" w:eastAsiaTheme="majorEastAsia" w:hAnsiTheme="minorHAnsi" w:cstheme="majorBidi"/>
      <w:i/>
      <w:iCs/>
      <w:color w:val="3191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A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A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A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A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A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54A0"/>
    <w:rPr>
      <w:i/>
      <w:iCs/>
      <w:color w:val="3191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A0"/>
    <w:pPr>
      <w:pBdr>
        <w:top w:val="single" w:sz="4" w:space="10" w:color="319191" w:themeColor="accent1" w:themeShade="BF"/>
        <w:bottom w:val="single" w:sz="4" w:space="10" w:color="319191" w:themeColor="accent1" w:themeShade="BF"/>
      </w:pBdr>
      <w:spacing w:before="360" w:after="360"/>
      <w:ind w:left="864" w:right="864"/>
      <w:jc w:val="center"/>
    </w:pPr>
    <w:rPr>
      <w:i/>
      <w:iCs/>
      <w:color w:val="3191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A0"/>
    <w:rPr>
      <w:rFonts w:ascii="Times New Roman" w:hAnsi="Times New Roman"/>
      <w:i/>
      <w:iCs/>
      <w:color w:val="3191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E54A0"/>
    <w:rPr>
      <w:b/>
      <w:bCs/>
      <w:smallCaps/>
      <w:color w:val="3191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4FE"/>
    <w:rPr>
      <w:color w:val="005E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DVISA-Theme2">
  <a:themeElements>
    <a:clrScheme name="ADVISA brand colors (NEW)">
      <a:dk1>
        <a:srgbClr val="000000"/>
      </a:dk1>
      <a:lt1>
        <a:srgbClr val="FFFFFF"/>
      </a:lt1>
      <a:dk2>
        <a:srgbClr val="44546A"/>
      </a:dk2>
      <a:lt2>
        <a:srgbClr val="F3F0EE"/>
      </a:lt2>
      <a:accent1>
        <a:srgbClr val="44C0C0"/>
      </a:accent1>
      <a:accent2>
        <a:srgbClr val="F3F0EE"/>
      </a:accent2>
      <a:accent3>
        <a:srgbClr val="E14524"/>
      </a:accent3>
      <a:accent4>
        <a:srgbClr val="005D64"/>
      </a:accent4>
      <a:accent5>
        <a:srgbClr val="2E3641"/>
      </a:accent5>
      <a:accent6>
        <a:srgbClr val="FEFCF5"/>
      </a:accent6>
      <a:hlink>
        <a:srgbClr val="005E65"/>
      </a:hlink>
      <a:folHlink>
        <a:srgbClr val="58C2B5"/>
      </a:folHlink>
    </a:clrScheme>
    <a:fontScheme name="Custom 2">
      <a:majorFont>
        <a:latin typeface="Prometo Medium"/>
        <a:ea typeface=""/>
        <a:cs typeface=""/>
      </a:majorFont>
      <a:minorFont>
        <a:latin typeface="FreightMacro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VISA-Theme2" id="{8119C9E6-FC9E-AD48-9255-048180A33DA4}" vid="{B6227317-6C38-5940-8746-4F6D143A24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697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advisa.com</Company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ADVISA</dc:creator>
  <cp:keywords/>
  <dc:description/>
  <cp:lastModifiedBy>Jeff Thomas</cp:lastModifiedBy>
  <cp:revision>3</cp:revision>
  <dcterms:created xsi:type="dcterms:W3CDTF">2024-09-27T19:40:00Z</dcterms:created>
  <dcterms:modified xsi:type="dcterms:W3CDTF">2024-09-27T19:46:00Z</dcterms:modified>
  <cp:category/>
</cp:coreProperties>
</file>